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840E7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AB5916" w:rsidRPr="00840E7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840E73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BA21B4" w:rsidRPr="00840E73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AB0453" w:rsidRPr="00840E73">
        <w:rPr>
          <w:rFonts w:ascii="Arial" w:hAnsi="Arial" w:cs="Arial"/>
          <w:bCs/>
          <w:color w:val="404040"/>
          <w:sz w:val="20"/>
          <w:szCs w:val="20"/>
        </w:rPr>
        <w:t xml:space="preserve">Ismael </w:t>
      </w:r>
      <w:proofErr w:type="spellStart"/>
      <w:r w:rsidR="00AB0453" w:rsidRPr="00840E73">
        <w:rPr>
          <w:rFonts w:ascii="Arial" w:hAnsi="Arial" w:cs="Arial"/>
          <w:bCs/>
          <w:color w:val="404040"/>
          <w:sz w:val="20"/>
          <w:szCs w:val="20"/>
        </w:rPr>
        <w:t>Malpica</w:t>
      </w:r>
      <w:proofErr w:type="spellEnd"/>
      <w:r w:rsidR="00AB0453" w:rsidRPr="00840E73">
        <w:rPr>
          <w:rFonts w:ascii="Arial" w:hAnsi="Arial" w:cs="Arial"/>
          <w:bCs/>
          <w:color w:val="404040"/>
          <w:sz w:val="20"/>
          <w:szCs w:val="20"/>
        </w:rPr>
        <w:t xml:space="preserve"> Vicente</w:t>
      </w:r>
    </w:p>
    <w:p w:rsidR="00AB5916" w:rsidRPr="00840E7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AB0453" w:rsidRPr="00840E73">
        <w:rPr>
          <w:rFonts w:ascii="Arial" w:hAnsi="Arial" w:cs="Arial"/>
          <w:bCs/>
          <w:color w:val="404040"/>
          <w:sz w:val="20"/>
          <w:szCs w:val="20"/>
        </w:rPr>
        <w:t>Maestría en Derecho Procesal</w:t>
      </w:r>
    </w:p>
    <w:p w:rsidR="00AB5916" w:rsidRPr="00840E7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840E73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840E73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AB0453" w:rsidRPr="00840E73">
        <w:rPr>
          <w:rFonts w:ascii="Arial" w:hAnsi="Arial" w:cs="Arial"/>
          <w:bCs/>
          <w:color w:val="404040"/>
          <w:sz w:val="20"/>
          <w:szCs w:val="20"/>
        </w:rPr>
        <w:t>3818009</w:t>
      </w:r>
    </w:p>
    <w:p w:rsidR="00AB5916" w:rsidRPr="00840E7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40E73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Pr="00840E7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840E73">
        <w:rPr>
          <w:rFonts w:ascii="Arial" w:hAnsi="Arial" w:cs="Arial"/>
          <w:color w:val="404040"/>
          <w:sz w:val="20"/>
          <w:szCs w:val="20"/>
        </w:rPr>
        <w:t>228-8-</w:t>
      </w:r>
      <w:r w:rsidR="007C1720" w:rsidRPr="00840E73">
        <w:rPr>
          <w:rFonts w:ascii="Arial" w:hAnsi="Arial" w:cs="Arial"/>
          <w:color w:val="404040"/>
          <w:sz w:val="20"/>
          <w:szCs w:val="20"/>
        </w:rPr>
        <w:t>20-30-18</w:t>
      </w:r>
    </w:p>
    <w:p w:rsidR="00AB5916" w:rsidRPr="00C651F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40E73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840E73">
        <w:rPr>
          <w:rFonts w:ascii="Arial" w:hAnsi="Arial" w:cs="Arial"/>
          <w:b/>
          <w:bCs/>
          <w:color w:val="404040"/>
          <w:sz w:val="20"/>
          <w:szCs w:val="20"/>
        </w:rPr>
        <w:t xml:space="preserve">Electrónico </w:t>
      </w:r>
      <w:r w:rsidR="00AB0453" w:rsidRPr="00045E20">
        <w:rPr>
          <w:rFonts w:ascii="Arial" w:hAnsi="Arial" w:cs="Arial"/>
          <w:bCs/>
          <w:color w:val="404040"/>
          <w:sz w:val="20"/>
          <w:szCs w:val="20"/>
        </w:rPr>
        <w:t>imalpica</w:t>
      </w:r>
      <w:r w:rsidR="00AB0453" w:rsidRPr="00840E73">
        <w:rPr>
          <w:rFonts w:ascii="Arial" w:hAnsi="Arial" w:cs="Arial"/>
          <w:color w:val="404040"/>
          <w:sz w:val="20"/>
          <w:szCs w:val="20"/>
        </w:rPr>
        <w:t>@fiscaliaveracruz.gob.mx</w:t>
      </w:r>
    </w:p>
    <w:p w:rsidR="00BB2BF2" w:rsidRPr="00840E7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840E7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EB3AC4" w:rsidRPr="00840E73" w:rsidRDefault="00EB3AC4" w:rsidP="00EB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840E73">
        <w:rPr>
          <w:rFonts w:ascii="Arial" w:hAnsi="Arial" w:cs="Arial"/>
          <w:b/>
          <w:bCs/>
          <w:color w:val="404040"/>
          <w:sz w:val="20"/>
          <w:szCs w:val="20"/>
        </w:rPr>
        <w:t>1998-2002</w:t>
      </w:r>
    </w:p>
    <w:p w:rsidR="00EB3AC4" w:rsidRPr="00840E73" w:rsidRDefault="00EB3AC4" w:rsidP="00EB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Universidad Veracruzana. Estudios de Licenciatura en Derecho.</w:t>
      </w:r>
    </w:p>
    <w:p w:rsidR="00EB3AC4" w:rsidRPr="00840E73" w:rsidRDefault="00EB3AC4" w:rsidP="00EB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840E73">
        <w:rPr>
          <w:rFonts w:ascii="Arial" w:hAnsi="Arial" w:cs="Arial"/>
          <w:b/>
          <w:bCs/>
          <w:color w:val="404040"/>
          <w:sz w:val="20"/>
          <w:szCs w:val="20"/>
        </w:rPr>
        <w:t>2004-2005</w:t>
      </w:r>
    </w:p>
    <w:p w:rsidR="00EB3AC4" w:rsidRPr="00840E73" w:rsidRDefault="00EB3AC4" w:rsidP="00EB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Maestría en Derecho Procesal, en el Centro Mexicano de Estudios de Posgrado, en Xalapa, Veracruz.</w:t>
      </w:r>
    </w:p>
    <w:p w:rsidR="00EB3AC4" w:rsidRPr="00840E73" w:rsidRDefault="00EB3AC4" w:rsidP="00EB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840E73">
        <w:rPr>
          <w:rFonts w:ascii="Arial" w:hAnsi="Arial" w:cs="Arial"/>
          <w:b/>
          <w:bCs/>
          <w:color w:val="404040"/>
          <w:sz w:val="20"/>
          <w:szCs w:val="20"/>
        </w:rPr>
        <w:t>2008</w:t>
      </w:r>
    </w:p>
    <w:p w:rsidR="00BA21B4" w:rsidRPr="00840E73" w:rsidRDefault="00EB3AC4" w:rsidP="00EB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Diplomado en Amparo en el Instituto de Investigaciones Jurídicas de la Universidad Veracruzana, Xalapa, Veracruz.</w:t>
      </w:r>
    </w:p>
    <w:p w:rsidR="00EB3AC4" w:rsidRPr="00840E73" w:rsidRDefault="00EB3AC4" w:rsidP="00EB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840E73">
        <w:rPr>
          <w:rFonts w:ascii="Arial" w:hAnsi="Arial" w:cs="Arial"/>
          <w:b/>
          <w:color w:val="404040"/>
          <w:sz w:val="20"/>
          <w:szCs w:val="20"/>
        </w:rPr>
        <w:t>2019</w:t>
      </w:r>
    </w:p>
    <w:p w:rsidR="00EB3AC4" w:rsidRPr="00840E73" w:rsidRDefault="00EB3AC4" w:rsidP="00EB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 xml:space="preserve">Curso de </w:t>
      </w:r>
      <w:r w:rsidR="00E7597E" w:rsidRPr="00840E73">
        <w:rPr>
          <w:rFonts w:ascii="Arial" w:hAnsi="Arial" w:cs="Arial"/>
          <w:color w:val="404040"/>
          <w:sz w:val="20"/>
          <w:szCs w:val="20"/>
        </w:rPr>
        <w:t>Especialización</w:t>
      </w:r>
      <w:r w:rsidRPr="00840E73">
        <w:rPr>
          <w:rFonts w:ascii="Arial" w:hAnsi="Arial" w:cs="Arial"/>
          <w:color w:val="404040"/>
          <w:sz w:val="20"/>
          <w:szCs w:val="20"/>
        </w:rPr>
        <w:t xml:space="preserve"> para Agentes del Ministerio </w:t>
      </w:r>
      <w:r w:rsidR="00E7597E" w:rsidRPr="00840E73">
        <w:rPr>
          <w:rFonts w:ascii="Arial" w:hAnsi="Arial" w:cs="Arial"/>
          <w:color w:val="404040"/>
          <w:sz w:val="20"/>
          <w:szCs w:val="20"/>
        </w:rPr>
        <w:t>Público</w:t>
      </w:r>
      <w:r w:rsidRPr="00840E73">
        <w:rPr>
          <w:rFonts w:ascii="Arial" w:hAnsi="Arial" w:cs="Arial"/>
          <w:color w:val="404040"/>
          <w:sz w:val="20"/>
          <w:szCs w:val="20"/>
        </w:rPr>
        <w:t xml:space="preserve"> y/o Fiscales con Enfoque en el Sistema Integral de Justicia Penal para Adolescentes</w:t>
      </w:r>
      <w:r w:rsidR="00E7597E" w:rsidRPr="00840E73">
        <w:rPr>
          <w:rFonts w:ascii="Arial" w:hAnsi="Arial" w:cs="Arial"/>
          <w:color w:val="404040"/>
          <w:sz w:val="20"/>
          <w:szCs w:val="20"/>
        </w:rPr>
        <w:t>, en el Instituto de Formación Profesional de la Fiscalía General del Estado.</w:t>
      </w:r>
    </w:p>
    <w:p w:rsidR="00BB2BF2" w:rsidRPr="00840E7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840E7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E7597E" w:rsidRPr="00840E73" w:rsidRDefault="00E7597E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840E73">
        <w:rPr>
          <w:rFonts w:ascii="Arial" w:hAnsi="Arial" w:cs="Arial"/>
          <w:b/>
          <w:bCs/>
          <w:color w:val="404040"/>
          <w:sz w:val="20"/>
          <w:szCs w:val="20"/>
        </w:rPr>
        <w:t>2016 a la Fecha</w:t>
      </w:r>
    </w:p>
    <w:p w:rsidR="00E7597E" w:rsidRPr="00840E73" w:rsidRDefault="00E7597E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Fiscal Especializado en Responsabilidad Juvenil y de Conciliación adscrito a la Fiscalía Coordinadora Especializada en Investigación de Delitos de Violencia contra la Familia, Mujeres, Niñas y Niños y de Trata de Personas.</w:t>
      </w:r>
    </w:p>
    <w:p w:rsidR="00E7597E" w:rsidRPr="00840E73" w:rsidRDefault="00E7597E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840E73">
        <w:rPr>
          <w:rFonts w:ascii="Arial" w:hAnsi="Arial" w:cs="Arial"/>
          <w:b/>
          <w:bCs/>
          <w:color w:val="404040"/>
          <w:sz w:val="20"/>
          <w:szCs w:val="20"/>
        </w:rPr>
        <w:t>2014 a 2016</w:t>
      </w:r>
    </w:p>
    <w:p w:rsidR="00E7597E" w:rsidRPr="00840E73" w:rsidRDefault="00E7597E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Agente del Ministerio Público Especializado en Responsabilidad Juvenil y de Conciliación, adscrito a la Subprocuraduría Especializada en Investigación de Delitos de Violencia contra las Mujeres.</w:t>
      </w:r>
    </w:p>
    <w:p w:rsidR="00E7597E" w:rsidRPr="00840E73" w:rsidRDefault="00E7597E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840E73">
        <w:rPr>
          <w:rFonts w:ascii="Arial" w:hAnsi="Arial" w:cs="Arial"/>
          <w:b/>
          <w:bCs/>
          <w:color w:val="404040"/>
          <w:sz w:val="20"/>
          <w:szCs w:val="20"/>
        </w:rPr>
        <w:t>2013 a 2014</w:t>
      </w:r>
    </w:p>
    <w:p w:rsidR="00E7597E" w:rsidRPr="00840E73" w:rsidRDefault="00E7597E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Agente del Ministerio Público Investigador Especializado en Delitos Cometidos por Servidores Públicos.</w:t>
      </w:r>
    </w:p>
    <w:p w:rsidR="00E7597E" w:rsidRPr="00840E73" w:rsidRDefault="00E7597E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2011 a 2013</w:t>
      </w:r>
    </w:p>
    <w:p w:rsidR="00E7597E" w:rsidRPr="00840E73" w:rsidRDefault="00E7597E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Agente del Ministerio Público Especializado en Responsabilidad Juvenil adscrito a la Etapa de Juicio</w:t>
      </w:r>
      <w:r w:rsidR="00C651F3" w:rsidRPr="00840E73">
        <w:rPr>
          <w:rFonts w:ascii="Arial" w:hAnsi="Arial" w:cs="Arial"/>
          <w:color w:val="404040"/>
          <w:sz w:val="20"/>
          <w:szCs w:val="20"/>
        </w:rPr>
        <w:t xml:space="preserve">  en el Juzgado de Responsabilidad Juvenil.</w:t>
      </w:r>
    </w:p>
    <w:p w:rsidR="00E7597E" w:rsidRPr="00840E73" w:rsidRDefault="00E7597E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2003 a 2011</w:t>
      </w:r>
    </w:p>
    <w:p w:rsidR="00AB5916" w:rsidRPr="00840E73" w:rsidRDefault="00E7597E" w:rsidP="00E7597E">
      <w:pPr>
        <w:rPr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Oficial Secretario en el Área de Agentes del Ministerio Público Auxiliares del C. Procurador.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810A2" w:rsidRPr="00840E73" w:rsidRDefault="002810A2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Derecho Penal</w:t>
      </w:r>
    </w:p>
    <w:p w:rsidR="002810A2" w:rsidRPr="00840E73" w:rsidRDefault="002810A2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Derecho Procesal</w:t>
      </w:r>
    </w:p>
    <w:p w:rsidR="002810A2" w:rsidRPr="00840E73" w:rsidRDefault="002810A2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Amparo</w:t>
      </w:r>
    </w:p>
    <w:p w:rsidR="00E7597E" w:rsidRPr="00840E73" w:rsidRDefault="00E7597E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Derecho Constitucional</w:t>
      </w:r>
    </w:p>
    <w:p w:rsidR="00E7597E" w:rsidRPr="00840E73" w:rsidRDefault="00E7597E" w:rsidP="00E75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40E73">
        <w:rPr>
          <w:rFonts w:ascii="Arial" w:hAnsi="Arial" w:cs="Arial"/>
          <w:color w:val="404040"/>
          <w:sz w:val="20"/>
          <w:szCs w:val="20"/>
        </w:rPr>
        <w:t>Derecho Administrativo</w:t>
      </w:r>
    </w:p>
    <w:sectPr w:rsidR="00E7597E" w:rsidRPr="00840E7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97" w:rsidRDefault="006C5897" w:rsidP="00AB5916">
      <w:pPr>
        <w:spacing w:after="0" w:line="240" w:lineRule="auto"/>
      </w:pPr>
      <w:r>
        <w:separator/>
      </w:r>
    </w:p>
  </w:endnote>
  <w:endnote w:type="continuationSeparator" w:id="0">
    <w:p w:rsidR="006C5897" w:rsidRDefault="006C589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97" w:rsidRDefault="006C5897" w:rsidP="00AB5916">
      <w:pPr>
        <w:spacing w:after="0" w:line="240" w:lineRule="auto"/>
      </w:pPr>
      <w:r>
        <w:separator/>
      </w:r>
    </w:p>
  </w:footnote>
  <w:footnote w:type="continuationSeparator" w:id="0">
    <w:p w:rsidR="006C5897" w:rsidRDefault="006C589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35E4E"/>
    <w:rsid w:val="00045E20"/>
    <w:rsid w:val="0005169D"/>
    <w:rsid w:val="00076A27"/>
    <w:rsid w:val="000D5363"/>
    <w:rsid w:val="000E2580"/>
    <w:rsid w:val="00196774"/>
    <w:rsid w:val="00247088"/>
    <w:rsid w:val="002810A2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C5897"/>
    <w:rsid w:val="00723B67"/>
    <w:rsid w:val="00726727"/>
    <w:rsid w:val="00785C57"/>
    <w:rsid w:val="007C1720"/>
    <w:rsid w:val="00840E73"/>
    <w:rsid w:val="00846235"/>
    <w:rsid w:val="00A66637"/>
    <w:rsid w:val="00AB0453"/>
    <w:rsid w:val="00AB5916"/>
    <w:rsid w:val="00B55469"/>
    <w:rsid w:val="00BA21B4"/>
    <w:rsid w:val="00BA37DE"/>
    <w:rsid w:val="00BB2BF2"/>
    <w:rsid w:val="00C651F3"/>
    <w:rsid w:val="00CE7F12"/>
    <w:rsid w:val="00D03386"/>
    <w:rsid w:val="00DB2FA1"/>
    <w:rsid w:val="00DE2E01"/>
    <w:rsid w:val="00E71AD8"/>
    <w:rsid w:val="00E7597E"/>
    <w:rsid w:val="00EA5918"/>
    <w:rsid w:val="00EB3AC4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5883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Malpika</cp:lastModifiedBy>
  <cp:revision>6</cp:revision>
  <cp:lastPrinted>2019-10-08T18:25:00Z</cp:lastPrinted>
  <dcterms:created xsi:type="dcterms:W3CDTF">2019-10-08T18:26:00Z</dcterms:created>
  <dcterms:modified xsi:type="dcterms:W3CDTF">2019-10-30T06:49:00Z</dcterms:modified>
</cp:coreProperties>
</file>